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3725" w:rsidRPr="00053725" w:rsidP="0005372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053725">
        <w:rPr>
          <w:b/>
          <w:sz w:val="26"/>
          <w:szCs w:val="26"/>
        </w:rPr>
        <w:t>РЕЗОЛЮТИВНАЯ ЧАСТЬ РЕШЕНИЯ</w:t>
      </w:r>
    </w:p>
    <w:p w:rsidR="00053725" w:rsidRPr="00053725" w:rsidP="00053725">
      <w:pPr>
        <w:pStyle w:val="Subtitle"/>
        <w:shd w:val="clear" w:color="auto" w:fill="FFFFFF"/>
        <w:rPr>
          <w:szCs w:val="26"/>
        </w:rPr>
      </w:pPr>
      <w:r w:rsidRPr="00053725">
        <w:rPr>
          <w:szCs w:val="26"/>
        </w:rPr>
        <w:t xml:space="preserve">            ИМЕНЕМ РОССИЙСКОЙ ФЕДЕРАЦИИ</w:t>
      </w:r>
    </w:p>
    <w:p w:rsidR="00053725" w:rsidRPr="00053725" w:rsidP="00053725">
      <w:pPr>
        <w:pStyle w:val="Subtitle"/>
        <w:shd w:val="clear" w:color="auto" w:fill="FFFFFF"/>
        <w:rPr>
          <w:szCs w:val="26"/>
        </w:rPr>
      </w:pPr>
    </w:p>
    <w:p w:rsidR="00053725" w:rsidRPr="00053725" w:rsidP="00053725">
      <w:pPr>
        <w:shd w:val="clear" w:color="auto" w:fill="FFFFFF"/>
        <w:jc w:val="both"/>
        <w:rPr>
          <w:sz w:val="26"/>
          <w:szCs w:val="26"/>
        </w:rPr>
      </w:pPr>
      <w:r w:rsidRPr="00053725">
        <w:rPr>
          <w:sz w:val="26"/>
          <w:szCs w:val="26"/>
        </w:rPr>
        <w:t xml:space="preserve">г. Ханты-Мансийск                                                    </w:t>
      </w:r>
      <w:r>
        <w:rPr>
          <w:sz w:val="26"/>
          <w:szCs w:val="26"/>
        </w:rPr>
        <w:t xml:space="preserve">                            </w:t>
      </w:r>
      <w:r w:rsidRPr="00053725">
        <w:rPr>
          <w:sz w:val="26"/>
          <w:szCs w:val="26"/>
        </w:rPr>
        <w:t xml:space="preserve">   26 мая 2026 года</w:t>
      </w:r>
    </w:p>
    <w:p w:rsidR="00053725" w:rsidRPr="00053725" w:rsidP="00053725">
      <w:pPr>
        <w:shd w:val="clear" w:color="auto" w:fill="FFFFFF"/>
        <w:jc w:val="both"/>
        <w:rPr>
          <w:sz w:val="26"/>
          <w:szCs w:val="26"/>
        </w:rPr>
      </w:pPr>
      <w:r w:rsidRPr="00053725">
        <w:rPr>
          <w:sz w:val="26"/>
          <w:szCs w:val="26"/>
        </w:rPr>
        <w:t xml:space="preserve">                                                                                </w:t>
      </w:r>
    </w:p>
    <w:p w:rsidR="00053725" w:rsidRPr="00053725" w:rsidP="00053725">
      <w:pPr>
        <w:shd w:val="clear" w:color="auto" w:fill="FFFFFF"/>
        <w:ind w:right="-2" w:firstLine="567"/>
        <w:jc w:val="both"/>
        <w:rPr>
          <w:sz w:val="26"/>
          <w:szCs w:val="26"/>
        </w:rPr>
      </w:pPr>
      <w:r w:rsidRPr="00053725">
        <w:rPr>
          <w:sz w:val="26"/>
          <w:szCs w:val="26"/>
        </w:rPr>
        <w:t xml:space="preserve">Мировой судья судебного участка №2 Ханты-Мансийского судебного </w:t>
      </w:r>
      <w:r w:rsidRPr="00053725">
        <w:rPr>
          <w:sz w:val="26"/>
          <w:szCs w:val="26"/>
        </w:rPr>
        <w:t>района  Ханты</w:t>
      </w:r>
      <w:r w:rsidRPr="00053725"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053725" w:rsidRPr="00053725" w:rsidP="00053725">
      <w:pPr>
        <w:shd w:val="clear" w:color="auto" w:fill="FFFFFF"/>
        <w:ind w:firstLine="540"/>
        <w:jc w:val="both"/>
        <w:rPr>
          <w:sz w:val="26"/>
          <w:szCs w:val="26"/>
        </w:rPr>
      </w:pPr>
      <w:r w:rsidRPr="00053725">
        <w:rPr>
          <w:sz w:val="26"/>
          <w:szCs w:val="26"/>
        </w:rPr>
        <w:t>при секретаре Тесленко С.Ю.,</w:t>
      </w:r>
    </w:p>
    <w:p w:rsidR="00053725" w:rsidRPr="00053725" w:rsidP="00053725">
      <w:pPr>
        <w:shd w:val="clear" w:color="auto" w:fill="FFFFFF"/>
        <w:ind w:firstLine="540"/>
        <w:jc w:val="both"/>
        <w:rPr>
          <w:sz w:val="26"/>
          <w:szCs w:val="26"/>
        </w:rPr>
      </w:pPr>
      <w:r w:rsidRPr="00053725">
        <w:rPr>
          <w:sz w:val="26"/>
          <w:szCs w:val="26"/>
        </w:rPr>
        <w:t xml:space="preserve">с участием представителя истца, ответчика </w:t>
      </w:r>
      <w:r w:rsidRPr="00053725">
        <w:rPr>
          <w:sz w:val="26"/>
          <w:szCs w:val="26"/>
        </w:rPr>
        <w:t>Василковой</w:t>
      </w:r>
      <w:r w:rsidRPr="00053725">
        <w:rPr>
          <w:sz w:val="26"/>
          <w:szCs w:val="26"/>
        </w:rPr>
        <w:t xml:space="preserve"> Я.В.</w:t>
      </w:r>
    </w:p>
    <w:p w:rsidR="00053725" w:rsidRPr="00053725" w:rsidP="00053725">
      <w:pPr>
        <w:pStyle w:val="BodyText2"/>
        <w:shd w:val="clear" w:color="auto" w:fill="FFFFFF"/>
        <w:ind w:firstLine="540"/>
        <w:jc w:val="both"/>
        <w:rPr>
          <w:sz w:val="26"/>
          <w:szCs w:val="26"/>
        </w:rPr>
      </w:pPr>
      <w:r w:rsidRPr="00053725">
        <w:rPr>
          <w:sz w:val="26"/>
          <w:szCs w:val="26"/>
        </w:rPr>
        <w:t xml:space="preserve">рассмотрев в открытом судебном заседании гражданское дело №2-816-2802/2026 по иску МП Водоканал к </w:t>
      </w:r>
      <w:r w:rsidRPr="00053725">
        <w:rPr>
          <w:sz w:val="26"/>
          <w:szCs w:val="26"/>
        </w:rPr>
        <w:t>Василковой</w:t>
      </w:r>
      <w:r w:rsidRPr="00053725">
        <w:rPr>
          <w:sz w:val="26"/>
          <w:szCs w:val="26"/>
        </w:rPr>
        <w:t xml:space="preserve"> </w:t>
      </w:r>
      <w:r w:rsidR="006D5B92">
        <w:rPr>
          <w:sz w:val="26"/>
          <w:szCs w:val="26"/>
        </w:rPr>
        <w:t>**</w:t>
      </w:r>
      <w:r w:rsidR="006D5B92">
        <w:rPr>
          <w:sz w:val="26"/>
          <w:szCs w:val="26"/>
        </w:rPr>
        <w:t xml:space="preserve">* </w:t>
      </w:r>
      <w:r w:rsidRPr="00053725">
        <w:rPr>
          <w:sz w:val="26"/>
          <w:szCs w:val="26"/>
        </w:rPr>
        <w:t>,</w:t>
      </w:r>
      <w:r w:rsidRPr="00053725">
        <w:rPr>
          <w:sz w:val="26"/>
          <w:szCs w:val="26"/>
        </w:rPr>
        <w:t xml:space="preserve"> Департаменту муниципальной собственности администрации города Ханты-Мансийка, третье лицо </w:t>
      </w:r>
      <w:r w:rsidR="006D5B92">
        <w:rPr>
          <w:sz w:val="26"/>
          <w:szCs w:val="26"/>
        </w:rPr>
        <w:t xml:space="preserve">*** </w:t>
      </w:r>
      <w:r w:rsidRPr="00053725">
        <w:rPr>
          <w:sz w:val="26"/>
          <w:szCs w:val="26"/>
        </w:rPr>
        <w:t>Дмитрию Викторовичу о взыскании задолженности,</w:t>
      </w:r>
    </w:p>
    <w:p w:rsidR="00053725" w:rsidRPr="00053725" w:rsidP="00053725">
      <w:pPr>
        <w:shd w:val="clear" w:color="auto" w:fill="FFFFFF"/>
        <w:jc w:val="center"/>
        <w:rPr>
          <w:b/>
          <w:sz w:val="26"/>
          <w:szCs w:val="26"/>
        </w:rPr>
      </w:pPr>
      <w:r w:rsidRPr="00053725">
        <w:rPr>
          <w:b/>
          <w:sz w:val="26"/>
          <w:szCs w:val="26"/>
        </w:rPr>
        <w:t>РЕШИЛ:</w:t>
      </w:r>
    </w:p>
    <w:p w:rsidR="00053725" w:rsidRPr="00053725" w:rsidP="00053725">
      <w:pPr>
        <w:shd w:val="clear" w:color="auto" w:fill="FFFFFF"/>
        <w:jc w:val="both"/>
        <w:rPr>
          <w:sz w:val="26"/>
          <w:szCs w:val="26"/>
        </w:rPr>
      </w:pPr>
      <w:r w:rsidRPr="00053725">
        <w:rPr>
          <w:sz w:val="26"/>
          <w:szCs w:val="26"/>
        </w:rPr>
        <w:t xml:space="preserve">         Исковые требования МП Водоканал к </w:t>
      </w:r>
      <w:r w:rsidRPr="00053725">
        <w:rPr>
          <w:sz w:val="26"/>
          <w:szCs w:val="26"/>
        </w:rPr>
        <w:t>Василковой</w:t>
      </w:r>
      <w:r w:rsidRPr="00053725">
        <w:rPr>
          <w:sz w:val="26"/>
          <w:szCs w:val="26"/>
        </w:rPr>
        <w:t xml:space="preserve"> </w:t>
      </w:r>
      <w:r w:rsidR="006D5B92">
        <w:rPr>
          <w:sz w:val="26"/>
          <w:szCs w:val="26"/>
        </w:rPr>
        <w:t>***</w:t>
      </w:r>
      <w:r w:rsidRPr="00053725">
        <w:rPr>
          <w:sz w:val="26"/>
          <w:szCs w:val="26"/>
        </w:rPr>
        <w:t xml:space="preserve">, Департаменту муниципальной собственности администрации города Ханты-Мансийка, третье лицо </w:t>
      </w:r>
      <w:r w:rsidR="006D5B92">
        <w:rPr>
          <w:sz w:val="26"/>
          <w:szCs w:val="26"/>
        </w:rPr>
        <w:t xml:space="preserve">*** </w:t>
      </w:r>
      <w:r w:rsidRPr="00053725">
        <w:rPr>
          <w:sz w:val="26"/>
          <w:szCs w:val="26"/>
        </w:rPr>
        <w:t>Дмитрию Викторовичу о взыскании задолженности удовлетворить частично.</w:t>
      </w:r>
    </w:p>
    <w:p w:rsidR="00053725" w:rsidRPr="00053725" w:rsidP="00053725">
      <w:pPr>
        <w:pStyle w:val="BodyText2"/>
        <w:shd w:val="clear" w:color="auto" w:fill="FFFFFF"/>
        <w:ind w:firstLine="567"/>
        <w:jc w:val="both"/>
        <w:rPr>
          <w:sz w:val="26"/>
          <w:szCs w:val="26"/>
        </w:rPr>
      </w:pPr>
      <w:r w:rsidRPr="00053725">
        <w:rPr>
          <w:sz w:val="26"/>
          <w:szCs w:val="26"/>
        </w:rPr>
        <w:t xml:space="preserve">Взыскать с </w:t>
      </w:r>
      <w:r w:rsidRPr="00053725">
        <w:rPr>
          <w:sz w:val="26"/>
          <w:szCs w:val="26"/>
        </w:rPr>
        <w:t>Василковой</w:t>
      </w:r>
      <w:r w:rsidRPr="00053725">
        <w:rPr>
          <w:sz w:val="26"/>
          <w:szCs w:val="26"/>
        </w:rPr>
        <w:t xml:space="preserve"> </w:t>
      </w:r>
      <w:r w:rsidR="006D5B92">
        <w:rPr>
          <w:sz w:val="26"/>
          <w:szCs w:val="26"/>
        </w:rPr>
        <w:t xml:space="preserve">*** </w:t>
      </w:r>
      <w:r w:rsidRPr="00053725">
        <w:rPr>
          <w:sz w:val="26"/>
          <w:szCs w:val="26"/>
        </w:rPr>
        <w:t xml:space="preserve">(паспорт </w:t>
      </w:r>
      <w:r w:rsidR="006D5B92">
        <w:rPr>
          <w:sz w:val="26"/>
          <w:szCs w:val="26"/>
        </w:rPr>
        <w:t xml:space="preserve">*** </w:t>
      </w:r>
      <w:r w:rsidRPr="00053725">
        <w:rPr>
          <w:sz w:val="26"/>
          <w:szCs w:val="26"/>
        </w:rPr>
        <w:t xml:space="preserve">в пользу МП Водоканал  (Инн </w:t>
      </w:r>
      <w:r w:rsidR="006D5B92">
        <w:rPr>
          <w:sz w:val="26"/>
          <w:szCs w:val="26"/>
        </w:rPr>
        <w:t>***</w:t>
      </w:r>
      <w:r w:rsidRPr="00053725">
        <w:rPr>
          <w:sz w:val="26"/>
          <w:szCs w:val="26"/>
        </w:rPr>
        <w:t>) 30711,16 руб. - в счет задолженности за период: 01.04.2023 по 31.10.2023;  800,21 руб.- пени; 4000 руб. - в возмещение расходов по уплате государственной пошлины, 7000 рублей -  в счет услуг юриста.</w:t>
      </w:r>
    </w:p>
    <w:p w:rsidR="00053725" w:rsidRPr="00053725" w:rsidP="00053725">
      <w:pPr>
        <w:pStyle w:val="BodyText2"/>
        <w:shd w:val="clear" w:color="auto" w:fill="FFFFFF"/>
        <w:ind w:firstLine="567"/>
        <w:jc w:val="both"/>
        <w:rPr>
          <w:sz w:val="26"/>
          <w:szCs w:val="26"/>
        </w:rPr>
      </w:pPr>
      <w:r w:rsidRPr="00053725">
        <w:rPr>
          <w:sz w:val="26"/>
          <w:szCs w:val="26"/>
        </w:rPr>
        <w:t xml:space="preserve"> В остальной части иска отказать.</w:t>
      </w:r>
    </w:p>
    <w:p w:rsidR="00053725" w:rsidRPr="00053725" w:rsidP="00053725">
      <w:pPr>
        <w:pStyle w:val="BodyTextIndent"/>
        <w:spacing w:after="0"/>
        <w:ind w:left="0" w:right="-1" w:firstLine="283"/>
        <w:jc w:val="both"/>
        <w:rPr>
          <w:sz w:val="26"/>
          <w:szCs w:val="26"/>
        </w:rPr>
      </w:pPr>
      <w:r w:rsidRPr="00053725">
        <w:rPr>
          <w:sz w:val="26"/>
          <w:szCs w:val="26"/>
        </w:rPr>
        <w:t xml:space="preserve">     В удовлетворении исковых требований к Департаменту муниципальной собственности администрации города Ханты-Мансийка отказать.</w:t>
      </w:r>
    </w:p>
    <w:p w:rsidR="00053725" w:rsidRPr="00053725" w:rsidP="00053725">
      <w:pPr>
        <w:pStyle w:val="BodyText2"/>
        <w:ind w:firstLine="567"/>
        <w:jc w:val="both"/>
        <w:rPr>
          <w:sz w:val="26"/>
          <w:szCs w:val="26"/>
        </w:rPr>
      </w:pPr>
      <w:r w:rsidRPr="00053725">
        <w:rPr>
          <w:sz w:val="26"/>
          <w:szCs w:val="26"/>
        </w:rPr>
        <w:t xml:space="preserve"> Решение может быть обжаловано в Ханты-Мансийский районный суд путем подачи жалобы мировому судье в течение 1 месяца со дня вынесения мировым судьей решения.</w:t>
      </w:r>
    </w:p>
    <w:p w:rsidR="00053725" w:rsidRPr="00053725" w:rsidP="00053725">
      <w:pPr>
        <w:ind w:firstLine="567"/>
        <w:jc w:val="both"/>
        <w:rPr>
          <w:sz w:val="26"/>
          <w:szCs w:val="26"/>
        </w:rPr>
      </w:pPr>
      <w:r w:rsidRPr="00053725">
        <w:rPr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053725">
        <w:rPr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53725">
        <w:rPr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53725" w:rsidRPr="00053725" w:rsidP="00053725">
      <w:pPr>
        <w:pStyle w:val="BodyTextIndent"/>
        <w:spacing w:after="0"/>
        <w:ind w:left="0" w:right="-1"/>
        <w:jc w:val="both"/>
        <w:rPr>
          <w:sz w:val="26"/>
          <w:szCs w:val="26"/>
        </w:rPr>
      </w:pPr>
      <w:r w:rsidRPr="00053725">
        <w:rPr>
          <w:sz w:val="26"/>
          <w:szCs w:val="26"/>
        </w:rPr>
        <w:t>.</w:t>
      </w:r>
    </w:p>
    <w:p w:rsidR="00053725" w:rsidRPr="00053725" w:rsidP="00053725">
      <w:pPr>
        <w:jc w:val="both"/>
        <w:rPr>
          <w:sz w:val="26"/>
          <w:szCs w:val="26"/>
        </w:rPr>
      </w:pPr>
    </w:p>
    <w:p w:rsidR="00053725" w:rsidRPr="00053725" w:rsidP="00053725">
      <w:pPr>
        <w:jc w:val="both"/>
        <w:rPr>
          <w:sz w:val="26"/>
          <w:szCs w:val="26"/>
        </w:rPr>
      </w:pPr>
      <w:r w:rsidRPr="00053725">
        <w:rPr>
          <w:sz w:val="26"/>
          <w:szCs w:val="26"/>
        </w:rPr>
        <w:t xml:space="preserve">Мировой судья                                                              </w:t>
      </w:r>
      <w:r>
        <w:rPr>
          <w:sz w:val="26"/>
          <w:szCs w:val="26"/>
        </w:rPr>
        <w:t xml:space="preserve">                        </w:t>
      </w:r>
      <w:r w:rsidRPr="00053725">
        <w:rPr>
          <w:sz w:val="26"/>
          <w:szCs w:val="26"/>
        </w:rPr>
        <w:t xml:space="preserve">   О.А. Новокшенова</w:t>
      </w:r>
    </w:p>
    <w:p w:rsidR="00053725" w:rsidRPr="00053725" w:rsidP="00053725">
      <w:pPr>
        <w:jc w:val="both"/>
        <w:rPr>
          <w:sz w:val="26"/>
          <w:szCs w:val="26"/>
        </w:rPr>
      </w:pPr>
      <w:r w:rsidRPr="00053725">
        <w:rPr>
          <w:sz w:val="26"/>
          <w:szCs w:val="26"/>
        </w:rPr>
        <w:t>копия верна:</w:t>
      </w:r>
    </w:p>
    <w:p w:rsidR="00053725" w:rsidRPr="00053725" w:rsidP="00053725">
      <w:pPr>
        <w:jc w:val="both"/>
        <w:rPr>
          <w:sz w:val="26"/>
          <w:szCs w:val="26"/>
        </w:rPr>
      </w:pPr>
      <w:r w:rsidRPr="00053725">
        <w:rPr>
          <w:sz w:val="26"/>
          <w:szCs w:val="26"/>
        </w:rPr>
        <w:t xml:space="preserve">мировой судья        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053725">
        <w:rPr>
          <w:sz w:val="26"/>
          <w:szCs w:val="26"/>
        </w:rPr>
        <w:t xml:space="preserve">  О.А. Новокшенова </w:t>
      </w:r>
    </w:p>
    <w:p w:rsidR="00824DD8" w:rsidRPr="00053725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E6"/>
    <w:rsid w:val="00053725"/>
    <w:rsid w:val="004F76E6"/>
    <w:rsid w:val="006D5B92"/>
    <w:rsid w:val="00824D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D484C2-AE44-4DEF-B070-32600213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05372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537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0"/>
    <w:qFormat/>
    <w:rsid w:val="00053725"/>
    <w:pPr>
      <w:jc w:val="center"/>
    </w:pPr>
    <w:rPr>
      <w:b/>
      <w:sz w:val="26"/>
      <w:szCs w:val="20"/>
    </w:rPr>
  </w:style>
  <w:style w:type="character" w:customStyle="1" w:styleId="a0">
    <w:name w:val="Подзаголовок Знак"/>
    <w:basedOn w:val="DefaultParagraphFont"/>
    <w:link w:val="Subtitle"/>
    <w:rsid w:val="0005372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053725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0537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1">
    <w:name w:val="Основной текст_"/>
    <w:basedOn w:val="DefaultParagraphFont"/>
    <w:link w:val="1"/>
    <w:locked/>
    <w:rsid w:val="0005372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053725"/>
    <w:pPr>
      <w:widowControl w:val="0"/>
      <w:shd w:val="clear" w:color="auto" w:fill="FFFFFF"/>
      <w:spacing w:after="360" w:line="0" w:lineRule="atLeast"/>
      <w:jc w:val="right"/>
    </w:pPr>
    <w:rPr>
      <w:sz w:val="23"/>
      <w:szCs w:val="23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05372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53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7FC43-80CD-4959-B217-CA401CE2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